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477" w:rsidRDefault="002D5477"/>
    <w:p w:rsidR="00233C5F" w:rsidRDefault="00233C5F"/>
    <w:p w:rsidR="00233C5F" w:rsidRDefault="00233C5F"/>
    <w:p w:rsidR="00233C5F" w:rsidRDefault="00233C5F"/>
    <w:p w:rsidR="00233C5F" w:rsidRDefault="00233C5F" w:rsidP="00233C5F"/>
    <w:p w:rsidR="00233C5F" w:rsidRDefault="00233C5F" w:rsidP="00233C5F">
      <w:r w:rsidRPr="00233C5F">
        <w:drawing>
          <wp:inline distT="0" distB="0" distL="0" distR="0">
            <wp:extent cx="5400040" cy="4296001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9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C5F" w:rsidRDefault="00233C5F" w:rsidP="00233C5F"/>
    <w:p w:rsidR="00233C5F" w:rsidRPr="00A7420F" w:rsidRDefault="00233C5F" w:rsidP="00233C5F">
      <w:pPr>
        <w:rPr>
          <w:rFonts w:ascii="Times New Roman" w:hAnsi="Times New Roman" w:cs="Times New Roman"/>
          <w:sz w:val="24"/>
          <w:szCs w:val="24"/>
        </w:rPr>
      </w:pPr>
      <w:r w:rsidRPr="00A7420F">
        <w:rPr>
          <w:rFonts w:ascii="Times New Roman" w:hAnsi="Times New Roman" w:cs="Times New Roman"/>
          <w:sz w:val="24"/>
          <w:szCs w:val="24"/>
        </w:rPr>
        <w:t>Bajo el lema “Después de la tormenta…avanzando en el servicio a la gente de mar”, se ha celebrado del 2 al 5 de octubre el XXV congreso mundial de Stella Maris, en el puerto de Glasgow, lugar donde hace 102 años esta institución fue fundada.</w:t>
      </w:r>
    </w:p>
    <w:p w:rsidR="00233C5F" w:rsidRPr="00A7420F" w:rsidRDefault="00233C5F" w:rsidP="00233C5F">
      <w:pPr>
        <w:rPr>
          <w:rFonts w:ascii="Times New Roman" w:hAnsi="Times New Roman" w:cs="Times New Roman"/>
          <w:sz w:val="24"/>
          <w:szCs w:val="24"/>
        </w:rPr>
      </w:pPr>
      <w:r w:rsidRPr="00A7420F">
        <w:rPr>
          <w:rFonts w:ascii="Times New Roman" w:hAnsi="Times New Roman" w:cs="Times New Roman"/>
          <w:sz w:val="24"/>
          <w:szCs w:val="24"/>
        </w:rPr>
        <w:t>Han asistieron 175 personas de 22 países de los 5 contenientes para celebrar el centenario, que quedó aplazado en 2020 por causa de la pandemia.</w:t>
      </w:r>
    </w:p>
    <w:p w:rsidR="00233C5F" w:rsidRPr="00A7420F" w:rsidRDefault="00233C5F" w:rsidP="00233C5F">
      <w:pPr>
        <w:rPr>
          <w:rFonts w:ascii="Times New Roman" w:hAnsi="Times New Roman" w:cs="Times New Roman"/>
          <w:sz w:val="24"/>
          <w:szCs w:val="24"/>
        </w:rPr>
      </w:pPr>
      <w:r w:rsidRPr="00A7420F">
        <w:rPr>
          <w:rFonts w:ascii="Times New Roman" w:hAnsi="Times New Roman" w:cs="Times New Roman"/>
          <w:sz w:val="24"/>
          <w:szCs w:val="24"/>
        </w:rPr>
        <w:t xml:space="preserve">En representación de España asistieron Jerónimo </w:t>
      </w:r>
      <w:proofErr w:type="spellStart"/>
      <w:r w:rsidRPr="00A7420F">
        <w:rPr>
          <w:rFonts w:ascii="Times New Roman" w:hAnsi="Times New Roman" w:cs="Times New Roman"/>
          <w:sz w:val="24"/>
          <w:szCs w:val="24"/>
        </w:rPr>
        <w:t>Dadin</w:t>
      </w:r>
      <w:proofErr w:type="spellEnd"/>
      <w:r w:rsidRPr="00A7420F">
        <w:rPr>
          <w:rFonts w:ascii="Times New Roman" w:hAnsi="Times New Roman" w:cs="Times New Roman"/>
          <w:sz w:val="24"/>
          <w:szCs w:val="24"/>
        </w:rPr>
        <w:t>, responsable de cruceros de Stella Maris Barcelona y Ricardo Rodríguez-Martos, director nacional de Stella Maris.</w:t>
      </w:r>
    </w:p>
    <w:p w:rsidR="00233C5F" w:rsidRPr="00A7420F" w:rsidRDefault="00233C5F" w:rsidP="00233C5F">
      <w:pPr>
        <w:rPr>
          <w:rFonts w:ascii="Times New Roman" w:hAnsi="Times New Roman" w:cs="Times New Roman"/>
          <w:sz w:val="24"/>
          <w:szCs w:val="24"/>
        </w:rPr>
      </w:pPr>
      <w:r w:rsidRPr="00A7420F">
        <w:rPr>
          <w:rFonts w:ascii="Times New Roman" w:hAnsi="Times New Roman" w:cs="Times New Roman"/>
          <w:sz w:val="24"/>
          <w:szCs w:val="24"/>
        </w:rPr>
        <w:t>El congreso se inició con un breve repaso de la historia de Stella Maris desde su fundación y seguidamente se entró a analizar dos situaciones que recientemente han marcado a la gente de mar y a la actividad de Stella Maris:</w:t>
      </w:r>
    </w:p>
    <w:p w:rsidR="00233C5F" w:rsidRPr="00A7420F" w:rsidRDefault="00233C5F" w:rsidP="00233C5F">
      <w:pPr>
        <w:rPr>
          <w:rFonts w:ascii="Times New Roman" w:hAnsi="Times New Roman" w:cs="Times New Roman"/>
          <w:sz w:val="24"/>
          <w:szCs w:val="24"/>
        </w:rPr>
      </w:pPr>
      <w:r w:rsidRPr="00A7420F">
        <w:rPr>
          <w:rFonts w:ascii="Times New Roman" w:hAnsi="Times New Roman" w:cs="Times New Roman"/>
          <w:sz w:val="24"/>
          <w:szCs w:val="24"/>
        </w:rPr>
        <w:lastRenderedPageBreak/>
        <w:t>En primer lugar, la pandemia que planteó una situación en la que muchos marinos quedaron retenidos en sus barco durante meses y, sin poder bajar a tierra, llevando a Stella Maris a fortalecer su presencia en las redes y ser imaginativos a la hora de atender a las necesidades de las tripulaciones.</w:t>
      </w:r>
    </w:p>
    <w:p w:rsidR="00233C5F" w:rsidRPr="00A7420F" w:rsidRDefault="00233C5F" w:rsidP="00233C5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7420F">
        <w:rPr>
          <w:rFonts w:ascii="Times New Roman" w:hAnsi="Times New Roman" w:cs="Times New Roman"/>
          <w:sz w:val="24"/>
          <w:szCs w:val="24"/>
        </w:rPr>
        <w:t>Em</w:t>
      </w:r>
      <w:proofErr w:type="spellEnd"/>
      <w:r w:rsidRPr="00A7420F">
        <w:rPr>
          <w:rFonts w:ascii="Times New Roman" w:hAnsi="Times New Roman" w:cs="Times New Roman"/>
          <w:sz w:val="24"/>
          <w:szCs w:val="24"/>
        </w:rPr>
        <w:t xml:space="preserve"> segundo lugar, la guerra en Ucrania que ocasionó situaciones dramáticas para muchos marinos y sus familias. Hubo testimonios impactantes del centro Stella Maris de </w:t>
      </w:r>
      <w:proofErr w:type="spellStart"/>
      <w:r w:rsidRPr="00A7420F">
        <w:rPr>
          <w:rFonts w:ascii="Times New Roman" w:hAnsi="Times New Roman" w:cs="Times New Roman"/>
          <w:sz w:val="24"/>
          <w:szCs w:val="24"/>
        </w:rPr>
        <w:t>Kashubi</w:t>
      </w:r>
      <w:proofErr w:type="spellEnd"/>
      <w:r w:rsidRPr="00A7420F">
        <w:rPr>
          <w:rFonts w:ascii="Times New Roman" w:hAnsi="Times New Roman" w:cs="Times New Roman"/>
          <w:sz w:val="24"/>
          <w:szCs w:val="24"/>
        </w:rPr>
        <w:t xml:space="preserve">  (Polonia) que acogió  y sigue acogiendo a muchas familias de marinos, </w:t>
      </w:r>
      <w:proofErr w:type="spellStart"/>
      <w:r w:rsidRPr="00A7420F">
        <w:rPr>
          <w:rFonts w:ascii="Times New Roman" w:hAnsi="Times New Roman" w:cs="Times New Roman"/>
          <w:sz w:val="24"/>
          <w:szCs w:val="24"/>
        </w:rPr>
        <w:t>facilutádnoles</w:t>
      </w:r>
      <w:proofErr w:type="spellEnd"/>
      <w:r w:rsidRPr="00A7420F">
        <w:rPr>
          <w:rFonts w:ascii="Times New Roman" w:hAnsi="Times New Roman" w:cs="Times New Roman"/>
          <w:sz w:val="24"/>
          <w:szCs w:val="24"/>
        </w:rPr>
        <w:t xml:space="preserve"> alojamiento, comida y ropa y del puerto de Odessa, en donde Stella Maris se ha volcado en asistir a marinos y sus familias, todo ello con aportaciones de distintas organizaciones internacionales y de muchos Stella Maris de otros países.</w:t>
      </w:r>
    </w:p>
    <w:p w:rsidR="00233C5F" w:rsidRPr="00A7420F" w:rsidRDefault="00233C5F" w:rsidP="00233C5F">
      <w:pPr>
        <w:rPr>
          <w:rFonts w:ascii="Times New Roman" w:hAnsi="Times New Roman" w:cs="Times New Roman"/>
          <w:sz w:val="24"/>
          <w:szCs w:val="24"/>
        </w:rPr>
      </w:pPr>
      <w:r w:rsidRPr="00A7420F">
        <w:rPr>
          <w:rFonts w:ascii="Times New Roman" w:hAnsi="Times New Roman" w:cs="Times New Roman"/>
          <w:sz w:val="24"/>
          <w:szCs w:val="24"/>
        </w:rPr>
        <w:t>Se presentó una encuesta realizada a nivel mundial sobre las condiciones laborales de inmigrantes en barcos de pesca, poniendo de relieve las circunstancias de auténtica explotación que se dan especialmente en zonas de Asia.</w:t>
      </w:r>
    </w:p>
    <w:p w:rsidR="00233C5F" w:rsidRDefault="00233C5F" w:rsidP="00233C5F">
      <w:pPr>
        <w:rPr>
          <w:rFonts w:ascii="Times New Roman" w:hAnsi="Times New Roman" w:cs="Times New Roman"/>
          <w:sz w:val="24"/>
          <w:szCs w:val="24"/>
        </w:rPr>
      </w:pPr>
      <w:r w:rsidRPr="00A7420F">
        <w:rPr>
          <w:rFonts w:ascii="Times New Roman" w:hAnsi="Times New Roman" w:cs="Times New Roman"/>
          <w:sz w:val="24"/>
          <w:szCs w:val="24"/>
        </w:rPr>
        <w:t>Se dedicó también tiempo a reflexionar sobre la propia identidad de Stella Maris en un mundo que tiene que hacer frente a diversas situaciones de crisis, así como a aspectos sociológicos y pastorales.</w:t>
      </w:r>
    </w:p>
    <w:p w:rsidR="00233C5F" w:rsidRDefault="00233C5F" w:rsidP="00233C5F">
      <w:pPr>
        <w:pStyle w:val="Default"/>
        <w:rPr>
          <w:sz w:val="23"/>
          <w:szCs w:val="23"/>
        </w:rPr>
      </w:pPr>
      <w:r w:rsidRPr="00A7420F">
        <w:rPr>
          <w:rFonts w:ascii="Times New Roman" w:hAnsi="Times New Roman" w:cs="Times New Roman"/>
        </w:rPr>
        <w:t xml:space="preserve">El día 4 de octubre, fecha en que fue fundado Stella Maris en 1920 se celebró una misa solemne en la catedral de Glasgow, presidida por Mons. Alexander </w:t>
      </w:r>
      <w:proofErr w:type="spellStart"/>
      <w:r w:rsidRPr="00A7420F">
        <w:rPr>
          <w:rFonts w:ascii="Times New Roman" w:hAnsi="Times New Roman" w:cs="Times New Roman"/>
        </w:rPr>
        <w:t>Antony</w:t>
      </w:r>
      <w:proofErr w:type="spellEnd"/>
      <w:r w:rsidRPr="00A7420F">
        <w:rPr>
          <w:rFonts w:ascii="Times New Roman" w:hAnsi="Times New Roman" w:cs="Times New Roman"/>
        </w:rPr>
        <w:t xml:space="preserve"> </w:t>
      </w:r>
      <w:proofErr w:type="spellStart"/>
      <w:r w:rsidRPr="00A7420F">
        <w:rPr>
          <w:rFonts w:ascii="Times New Roman" w:hAnsi="Times New Roman" w:cs="Times New Roman"/>
        </w:rPr>
        <w:t>Vadakkumthala</w:t>
      </w:r>
      <w:proofErr w:type="spellEnd"/>
      <w:r w:rsidRPr="00A7420F">
        <w:rPr>
          <w:rFonts w:ascii="Times New Roman" w:hAnsi="Times New Roman" w:cs="Times New Roman"/>
        </w:rPr>
        <w:t xml:space="preserve">, Obispo de </w:t>
      </w:r>
      <w:proofErr w:type="spellStart"/>
      <w:r w:rsidRPr="00A7420F">
        <w:rPr>
          <w:rFonts w:ascii="Times New Roman" w:hAnsi="Times New Roman" w:cs="Times New Roman"/>
        </w:rPr>
        <w:t>Kannur</w:t>
      </w:r>
      <w:proofErr w:type="spellEnd"/>
      <w:r w:rsidRPr="00A7420F">
        <w:rPr>
          <w:rFonts w:ascii="Times New Roman" w:hAnsi="Times New Roman" w:cs="Times New Roman"/>
        </w:rPr>
        <w:t xml:space="preserve"> y promotor de Stella Maris en India. </w:t>
      </w:r>
    </w:p>
    <w:p w:rsidR="00233C5F" w:rsidRPr="00A7420F" w:rsidRDefault="00233C5F" w:rsidP="00233C5F">
      <w:pPr>
        <w:rPr>
          <w:rFonts w:ascii="Times New Roman" w:hAnsi="Times New Roman" w:cs="Times New Roman"/>
          <w:sz w:val="24"/>
          <w:szCs w:val="24"/>
        </w:rPr>
      </w:pPr>
      <w:r w:rsidRPr="00A7420F">
        <w:rPr>
          <w:rFonts w:ascii="Times New Roman" w:hAnsi="Times New Roman" w:cs="Times New Roman"/>
          <w:sz w:val="24"/>
          <w:szCs w:val="24"/>
        </w:rPr>
        <w:t>.</w:t>
      </w:r>
    </w:p>
    <w:p w:rsidR="00233C5F" w:rsidRPr="00A7420F" w:rsidRDefault="00233C5F" w:rsidP="00233C5F">
      <w:pPr>
        <w:rPr>
          <w:rFonts w:ascii="Times New Roman" w:hAnsi="Times New Roman" w:cs="Times New Roman"/>
          <w:sz w:val="24"/>
          <w:szCs w:val="24"/>
        </w:rPr>
      </w:pPr>
      <w:r w:rsidRPr="00A7420F">
        <w:rPr>
          <w:rFonts w:ascii="Times New Roman" w:hAnsi="Times New Roman" w:cs="Times New Roman"/>
          <w:sz w:val="24"/>
          <w:szCs w:val="24"/>
        </w:rPr>
        <w:t>Stella Maris está presente hoy día en 328 puertos de 54 países de todo el mundo.</w:t>
      </w:r>
    </w:p>
    <w:p w:rsidR="00233C5F" w:rsidRDefault="00233C5F" w:rsidP="00233C5F"/>
    <w:p w:rsidR="00233C5F" w:rsidRPr="00233C5F" w:rsidRDefault="00233C5F" w:rsidP="00233C5F">
      <w:r>
        <w:rPr>
          <w:noProof/>
          <w:lang w:eastAsia="es-ES"/>
        </w:rPr>
        <w:drawing>
          <wp:inline distT="0" distB="0" distL="0" distR="0">
            <wp:extent cx="5400040" cy="3585845"/>
            <wp:effectExtent l="19050" t="0" r="0" b="0"/>
            <wp:docPr id="4" name="3 Imagen" descr="foto st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stel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3C5F" w:rsidRPr="00233C5F" w:rsidSect="002D547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233C5F"/>
    <w:rsid w:val="00233C5F"/>
    <w:rsid w:val="002D54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547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3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3C5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33C5F"/>
    <w:pPr>
      <w:autoSpaceDE w:val="0"/>
      <w:autoSpaceDN w:val="0"/>
      <w:adjustRightInd w:val="0"/>
      <w:spacing w:after="0" w:line="240" w:lineRule="auto"/>
    </w:pPr>
    <w:rPr>
      <w:rFonts w:ascii="Palatino Linotype" w:hAnsi="Palatino Linotype" w:cs="Palatino Linotype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357</Words>
  <Characters>1968</Characters>
  <Application>Microsoft Office Word</Application>
  <DocSecurity>0</DocSecurity>
  <Lines>16</Lines>
  <Paragraphs>4</Paragraphs>
  <ScaleCrop>false</ScaleCrop>
  <Company/>
  <LinksUpToDate>false</LinksUpToDate>
  <CharactersWithSpaces>2321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 PACO</dc:creator>
  <cp:lastModifiedBy>DON PACO</cp:lastModifiedBy>
  <cp:revision>1</cp:revision>
  <dcterms:created xsi:type="dcterms:W3CDTF">2023-01-25T09:26:00Z</dcterms:created>
  <dcterms:modified xsi:type="dcterms:W3CDTF">2023-01-25T09:30:00Z</dcterms:modified>
</cp:coreProperties>
</file>